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8F" w:rsidRPr="00D7278F" w:rsidRDefault="00D7278F" w:rsidP="00C92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8F">
        <w:rPr>
          <w:rFonts w:ascii="Times New Roman" w:hAnsi="Times New Roman" w:cs="Times New Roman"/>
          <w:sz w:val="24"/>
          <w:szCs w:val="24"/>
        </w:rPr>
        <w:t xml:space="preserve">«Принято»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7278F">
        <w:rPr>
          <w:rFonts w:ascii="Times New Roman" w:hAnsi="Times New Roman" w:cs="Times New Roman"/>
          <w:sz w:val="24"/>
          <w:szCs w:val="24"/>
        </w:rPr>
        <w:t xml:space="preserve">                                       «Утверждаю»</w:t>
      </w:r>
    </w:p>
    <w:p w:rsidR="00D7278F" w:rsidRPr="00D7278F" w:rsidRDefault="00D7278F" w:rsidP="00C92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8F"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7278F">
        <w:rPr>
          <w:rFonts w:ascii="Times New Roman" w:hAnsi="Times New Roman" w:cs="Times New Roman"/>
          <w:sz w:val="24"/>
          <w:szCs w:val="24"/>
        </w:rPr>
        <w:t xml:space="preserve">             директор МБОУ ДОД</w:t>
      </w:r>
    </w:p>
    <w:p w:rsidR="00D7278F" w:rsidRPr="00D7278F" w:rsidRDefault="00D7278F" w:rsidP="00C92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8F">
        <w:rPr>
          <w:rFonts w:ascii="Times New Roman" w:hAnsi="Times New Roman" w:cs="Times New Roman"/>
          <w:sz w:val="24"/>
          <w:szCs w:val="24"/>
        </w:rPr>
        <w:t>МБОУ ДОД «</w:t>
      </w:r>
      <w:proofErr w:type="spellStart"/>
      <w:r w:rsidRPr="00D7278F">
        <w:rPr>
          <w:rFonts w:ascii="Times New Roman" w:hAnsi="Times New Roman" w:cs="Times New Roman"/>
          <w:sz w:val="24"/>
          <w:szCs w:val="24"/>
        </w:rPr>
        <w:t>Куженерская</w:t>
      </w:r>
      <w:proofErr w:type="spellEnd"/>
      <w:r w:rsidRPr="00D7278F">
        <w:rPr>
          <w:rFonts w:ascii="Times New Roman" w:hAnsi="Times New Roman" w:cs="Times New Roman"/>
          <w:sz w:val="24"/>
          <w:szCs w:val="24"/>
        </w:rPr>
        <w:t xml:space="preserve"> ДШИ»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7278F">
        <w:rPr>
          <w:rFonts w:ascii="Times New Roman" w:hAnsi="Times New Roman" w:cs="Times New Roman"/>
          <w:sz w:val="24"/>
          <w:szCs w:val="24"/>
        </w:rPr>
        <w:t xml:space="preserve">            «</w:t>
      </w:r>
      <w:proofErr w:type="spellStart"/>
      <w:r w:rsidRPr="00D7278F">
        <w:rPr>
          <w:rFonts w:ascii="Times New Roman" w:hAnsi="Times New Roman" w:cs="Times New Roman"/>
          <w:sz w:val="24"/>
          <w:szCs w:val="24"/>
        </w:rPr>
        <w:t>Куженерская</w:t>
      </w:r>
      <w:proofErr w:type="spellEnd"/>
      <w:r w:rsidRPr="00D7278F">
        <w:rPr>
          <w:rFonts w:ascii="Times New Roman" w:hAnsi="Times New Roman" w:cs="Times New Roman"/>
          <w:sz w:val="24"/>
          <w:szCs w:val="24"/>
        </w:rPr>
        <w:t xml:space="preserve"> ДШИ»</w:t>
      </w:r>
    </w:p>
    <w:p w:rsidR="00D7278F" w:rsidRPr="00D7278F" w:rsidRDefault="00D7278F" w:rsidP="00C92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8F">
        <w:rPr>
          <w:rFonts w:ascii="Times New Roman" w:hAnsi="Times New Roman" w:cs="Times New Roman"/>
          <w:sz w:val="24"/>
          <w:szCs w:val="24"/>
        </w:rPr>
        <w:t xml:space="preserve">Протокол №3 от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7278F">
        <w:rPr>
          <w:rFonts w:ascii="Times New Roman" w:hAnsi="Times New Roman" w:cs="Times New Roman"/>
          <w:sz w:val="24"/>
          <w:szCs w:val="24"/>
        </w:rPr>
        <w:t xml:space="preserve"> /подписано/ М.П. Глазырина</w:t>
      </w:r>
    </w:p>
    <w:p w:rsidR="00D7278F" w:rsidRPr="00D7278F" w:rsidRDefault="00D7278F" w:rsidP="00C92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8F">
        <w:rPr>
          <w:rFonts w:ascii="Times New Roman" w:hAnsi="Times New Roman" w:cs="Times New Roman"/>
          <w:sz w:val="24"/>
          <w:szCs w:val="24"/>
        </w:rPr>
        <w:t>11 апреля 2014г.</w:t>
      </w:r>
    </w:p>
    <w:p w:rsidR="00D7278F" w:rsidRDefault="00D7278F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78F" w:rsidRDefault="00D7278F" w:rsidP="00D72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78F" w:rsidRPr="00D7278F" w:rsidRDefault="00D7278F" w:rsidP="00D72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78F">
        <w:rPr>
          <w:rFonts w:ascii="Times New Roman" w:hAnsi="Times New Roman" w:cs="Times New Roman"/>
          <w:b/>
          <w:sz w:val="28"/>
          <w:szCs w:val="28"/>
        </w:rPr>
        <w:t>ПОЛОЖЕНИЕ ОБ АППЕЛЯЦИОННОЙ КОМИССИИ</w:t>
      </w:r>
    </w:p>
    <w:p w:rsidR="00D7278F" w:rsidRDefault="00D7278F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BA6" w:rsidRPr="00E22687" w:rsidRDefault="00C92BA6" w:rsidP="00D7278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687">
        <w:rPr>
          <w:rFonts w:ascii="Times New Roman" w:hAnsi="Times New Roman" w:cs="Times New Roman"/>
          <w:b/>
          <w:sz w:val="28"/>
          <w:szCs w:val="28"/>
        </w:rPr>
        <w:t>О</w:t>
      </w:r>
      <w:r w:rsidR="00D7278F" w:rsidRPr="00E22687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 xml:space="preserve">Апелляционная комиссия МБОУ ДОД </w:t>
      </w:r>
      <w:r w:rsidR="00D727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7278F">
        <w:rPr>
          <w:rFonts w:ascii="Times New Roman" w:hAnsi="Times New Roman" w:cs="Times New Roman"/>
          <w:sz w:val="28"/>
          <w:szCs w:val="28"/>
        </w:rPr>
        <w:t>Куженерская</w:t>
      </w:r>
      <w:proofErr w:type="spellEnd"/>
      <w:r w:rsidR="00D7278F">
        <w:rPr>
          <w:rFonts w:ascii="Times New Roman" w:hAnsi="Times New Roman" w:cs="Times New Roman"/>
          <w:sz w:val="28"/>
          <w:szCs w:val="28"/>
        </w:rPr>
        <w:t xml:space="preserve"> </w:t>
      </w:r>
      <w:r w:rsidRPr="00C92BA6">
        <w:rPr>
          <w:rFonts w:ascii="Times New Roman" w:hAnsi="Times New Roman" w:cs="Times New Roman"/>
          <w:sz w:val="28"/>
          <w:szCs w:val="28"/>
        </w:rPr>
        <w:t>ДШИ</w:t>
      </w:r>
      <w:r w:rsidR="00D7278F">
        <w:rPr>
          <w:rFonts w:ascii="Times New Roman" w:hAnsi="Times New Roman" w:cs="Times New Roman"/>
          <w:sz w:val="28"/>
          <w:szCs w:val="28"/>
        </w:rPr>
        <w:t>»</w:t>
      </w:r>
      <w:r w:rsidRPr="00C92BA6">
        <w:rPr>
          <w:rFonts w:ascii="Times New Roman" w:hAnsi="Times New Roman" w:cs="Times New Roman"/>
          <w:sz w:val="28"/>
          <w:szCs w:val="28"/>
        </w:rPr>
        <w:t xml:space="preserve"> создана для решения спорных вопросов, относящихся к процедуре приёма детей, образовательному процессу, оценке знаний обучающихся, выпускников.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>Апелляционная комиссия назначается приказом директора на период приёма детей и на период экзаменов; число членов комиссии нечётное, не менее трёх, председателем апелляционной комиссии является директор ОУ.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 xml:space="preserve">Апелляционная комиссия в своей деятельности руководствуется </w:t>
      </w:r>
      <w:r w:rsidR="00D7278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C92BA6">
        <w:rPr>
          <w:rFonts w:ascii="Times New Roman" w:hAnsi="Times New Roman" w:cs="Times New Roman"/>
          <w:sz w:val="28"/>
          <w:szCs w:val="28"/>
        </w:rPr>
        <w:t>Законом «Об образовании</w:t>
      </w:r>
      <w:r w:rsidR="00D7278F">
        <w:rPr>
          <w:rFonts w:ascii="Times New Roman" w:hAnsi="Times New Roman" w:cs="Times New Roman"/>
          <w:sz w:val="28"/>
          <w:szCs w:val="28"/>
        </w:rPr>
        <w:t xml:space="preserve"> в </w:t>
      </w:r>
      <w:r w:rsidR="00D7278F" w:rsidRPr="00C92BA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C92BA6">
        <w:rPr>
          <w:rFonts w:ascii="Times New Roman" w:hAnsi="Times New Roman" w:cs="Times New Roman"/>
          <w:sz w:val="28"/>
          <w:szCs w:val="28"/>
        </w:rPr>
        <w:t xml:space="preserve">», Уставом и другими локальными актами учреждения, </w:t>
      </w:r>
      <w:r w:rsidR="00D7278F">
        <w:rPr>
          <w:rFonts w:ascii="Times New Roman" w:hAnsi="Times New Roman" w:cs="Times New Roman"/>
          <w:sz w:val="28"/>
          <w:szCs w:val="28"/>
        </w:rPr>
        <w:t>федеральными государственными требованиями</w:t>
      </w:r>
      <w:r w:rsidRPr="00C92BA6">
        <w:rPr>
          <w:rFonts w:ascii="Times New Roman" w:hAnsi="Times New Roman" w:cs="Times New Roman"/>
          <w:sz w:val="28"/>
          <w:szCs w:val="28"/>
        </w:rPr>
        <w:t>.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>Апелляционная комиссия рассматривает конфликтные ситуации, связанные с приёмом детей в ДШИ (ограниченное число приёма, окончание срока приёма и др.), вопросы об объективности оценки знаний во время промежуточной или итоговой аттестации.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BA6" w:rsidRPr="00E22687" w:rsidRDefault="00C92BA6" w:rsidP="00D72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687">
        <w:rPr>
          <w:rFonts w:ascii="Times New Roman" w:hAnsi="Times New Roman" w:cs="Times New Roman"/>
          <w:b/>
          <w:sz w:val="28"/>
          <w:szCs w:val="28"/>
        </w:rPr>
        <w:t>2. П</w:t>
      </w:r>
      <w:r w:rsidR="00D7278F" w:rsidRPr="00E22687">
        <w:rPr>
          <w:rFonts w:ascii="Times New Roman" w:hAnsi="Times New Roman" w:cs="Times New Roman"/>
          <w:b/>
          <w:sz w:val="28"/>
          <w:szCs w:val="28"/>
        </w:rPr>
        <w:t>рава членов апелляционной комиссии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>Апелляционная комиссия образовательного учреждения имеет право: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>- принимать к рассмотрению заявления любого участника образовательного процесса при несогласии с решением приёмной или экзаменационной комиссии;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>- принять решение по каждому спорному вопросу, относящемуся к его компетенции;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>- сформировать предметную комиссию для принятия решения об объективности выставления оценки за знания обучающегося;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>- запрашивать дополнительную документацию, материалы для проведения самостоятельного изучения вопроса;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>- рекомендовать, приостанавливать или отменять ранее принятое решение на основании проведённого изучения при согласии конфликтных сторон;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>- рекомендовать внесение изменений в локальные акты ОУ с целью демократизации основ управления ОУ или расширения прав обучающихся.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BA6" w:rsidRPr="00E22687" w:rsidRDefault="00C92BA6" w:rsidP="00D72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687">
        <w:rPr>
          <w:rFonts w:ascii="Times New Roman" w:hAnsi="Times New Roman" w:cs="Times New Roman"/>
          <w:b/>
          <w:sz w:val="28"/>
          <w:szCs w:val="28"/>
        </w:rPr>
        <w:t>3.О</w:t>
      </w:r>
      <w:r w:rsidR="00D7278F" w:rsidRPr="00E22687">
        <w:rPr>
          <w:rFonts w:ascii="Times New Roman" w:hAnsi="Times New Roman" w:cs="Times New Roman"/>
          <w:b/>
          <w:sz w:val="28"/>
          <w:szCs w:val="28"/>
        </w:rPr>
        <w:t>бязанности членной апелляционной комиссии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>Члены апелляционной комиссии обязаны: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>- присутствовать на всех заседаниях комиссии;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>- принимать активное участие в рассмотрении поданных заявлений;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>-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её членов);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>- принимать решение своевременно, если не оговорены дополнительные сроки рассмотрения заявления;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>- давать обоснованный ответ заявителю в устной или письменной форме в соответствии с пожеланиями заявителя.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BA6" w:rsidRPr="00E22687" w:rsidRDefault="00C92BA6" w:rsidP="00D72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687">
        <w:rPr>
          <w:rFonts w:ascii="Times New Roman" w:hAnsi="Times New Roman" w:cs="Times New Roman"/>
          <w:b/>
          <w:sz w:val="28"/>
          <w:szCs w:val="28"/>
        </w:rPr>
        <w:t>4. О</w:t>
      </w:r>
      <w:r w:rsidR="00D7278F" w:rsidRPr="00E22687">
        <w:rPr>
          <w:rFonts w:ascii="Times New Roman" w:hAnsi="Times New Roman" w:cs="Times New Roman"/>
          <w:b/>
          <w:sz w:val="28"/>
          <w:szCs w:val="28"/>
        </w:rPr>
        <w:t>рганизация деятельности апелляционной комиссии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BA6" w:rsidRPr="00C92BA6" w:rsidRDefault="00C92BA6" w:rsidP="00E2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>Заседания апелляционной комиссии оформляются протоколом.</w:t>
      </w:r>
    </w:p>
    <w:p w:rsidR="00C92BA6" w:rsidRPr="00C92BA6" w:rsidRDefault="00C92BA6" w:rsidP="00E2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>Утверждение членов апелляционной комиссии оформляется приказом по ОУ.</w:t>
      </w:r>
    </w:p>
    <w:p w:rsidR="00C92BA6" w:rsidRPr="00C92BA6" w:rsidRDefault="00C92BA6" w:rsidP="00E2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BA6">
        <w:rPr>
          <w:rFonts w:ascii="Times New Roman" w:hAnsi="Times New Roman" w:cs="Times New Roman"/>
          <w:sz w:val="28"/>
          <w:szCs w:val="28"/>
        </w:rPr>
        <w:t>Протоколы заседаний апелляционной комиссии сдаются вместе с отчётом за учебной год педагогическому совету ОУ и хранятся в документах три года.</w:t>
      </w:r>
      <w:proofErr w:type="gramEnd"/>
    </w:p>
    <w:p w:rsidR="00C92BA6" w:rsidRPr="00C92BA6" w:rsidRDefault="00C92BA6" w:rsidP="00E2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A6">
        <w:rPr>
          <w:rFonts w:ascii="Times New Roman" w:hAnsi="Times New Roman" w:cs="Times New Roman"/>
          <w:sz w:val="28"/>
          <w:szCs w:val="28"/>
        </w:rPr>
        <w:t xml:space="preserve">«Положение об апелляционной комиссии» утверждается на педагогическом совете ОУ, срок его действия не устанавливается. </w:t>
      </w:r>
    </w:p>
    <w:p w:rsidR="00C92BA6" w:rsidRPr="00C92BA6" w:rsidRDefault="00C92BA6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516" w:rsidRPr="00C92BA6" w:rsidRDefault="00E22687" w:rsidP="00C9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5516" w:rsidRPr="00C92BA6" w:rsidSect="00F2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04863"/>
    <w:multiLevelType w:val="hybridMultilevel"/>
    <w:tmpl w:val="1428A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BA6"/>
    <w:rsid w:val="004D0F5B"/>
    <w:rsid w:val="00C92BA6"/>
    <w:rsid w:val="00D7278F"/>
    <w:rsid w:val="00DD787B"/>
    <w:rsid w:val="00E22687"/>
    <w:rsid w:val="00F255E3"/>
    <w:rsid w:val="00F30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7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2014-04-11T08:49:00Z</dcterms:created>
  <dcterms:modified xsi:type="dcterms:W3CDTF">2014-04-14T08:32:00Z</dcterms:modified>
</cp:coreProperties>
</file>